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76" w:rsidRDefault="00495976" w:rsidP="0049597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43E426" wp14:editId="739438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95976" w:rsidRDefault="00495976" w:rsidP="0049597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95976" w:rsidRDefault="00495976" w:rsidP="0049597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95976" w:rsidRDefault="00495976" w:rsidP="0049597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95976" w:rsidRDefault="000354F5" w:rsidP="0049597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95976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95976" w:rsidRPr="002A3985">
        <w:rPr>
          <w:rFonts w:ascii="標楷體" w:eastAsia="標楷體" w:hAnsi="標楷體" w:cs="Times New Roman" w:hint="eastAsia"/>
        </w:rPr>
        <w:t xml:space="preserve"> </w:t>
      </w:r>
      <w:r w:rsidR="00495976">
        <w:rPr>
          <w:rFonts w:ascii="標楷體" w:eastAsia="標楷體" w:hAnsi="標楷體" w:cs="Times New Roman" w:hint="eastAsia"/>
        </w:rPr>
        <w:t xml:space="preserve">    www.taoyuanproduct.org</w:t>
      </w:r>
    </w:p>
    <w:p w:rsidR="00495976" w:rsidRDefault="00495976" w:rsidP="0049597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495976" w:rsidRDefault="00495976" w:rsidP="00495976">
      <w:pPr>
        <w:spacing w:line="5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9620D" w:rsidRDefault="00A9620D" w:rsidP="00A9620D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95976" w:rsidRDefault="00495976" w:rsidP="0049597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95976" w:rsidRDefault="00495976" w:rsidP="004959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8A3799">
        <w:rPr>
          <w:rFonts w:ascii="標楷體" w:eastAsia="標楷體" w:hAnsi="標楷體" w:cs="Times New Roman"/>
          <w:color w:val="000000"/>
          <w:szCs w:val="24"/>
        </w:rPr>
        <w:t>0666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95976" w:rsidRDefault="00495976" w:rsidP="004959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8A3799" w:rsidRDefault="00495976" w:rsidP="0049597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Arial Unicode MS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48460F">
        <w:rPr>
          <w:rFonts w:ascii="標楷體" w:eastAsia="標楷體" w:hAnsi="標楷體" w:cs="Arial Unicode MS"/>
          <w:sz w:val="28"/>
          <w:szCs w:val="28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以基因改造大腸桿菌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>(E</w:t>
      </w:r>
      <w:r w:rsidRPr="0048460F">
        <w:rPr>
          <w:rFonts w:ascii="標楷體" w:eastAsia="標楷體" w:hAnsi="標楷體" w:cs="Arial Unicode MS"/>
          <w:sz w:val="28"/>
          <w:szCs w:val="28"/>
        </w:rPr>
        <w:t>scherichia coli)</w:t>
      </w:r>
      <w:r>
        <w:rPr>
          <w:rFonts w:ascii="標楷體" w:eastAsia="標楷體" w:hAnsi="標楷體" w:cs="Arial Unicode MS"/>
          <w:sz w:val="28"/>
          <w:szCs w:val="28"/>
        </w:rPr>
        <w:t>K-12</w:t>
      </w:r>
      <w:r w:rsidR="008A3799">
        <w:rPr>
          <w:rFonts w:ascii="標楷體" w:eastAsia="標楷體" w:hAnsi="標楷體" w:cs="Arial Unicode MS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DH1</w:t>
      </w:r>
    </w:p>
    <w:p w:rsidR="008A3799" w:rsidRDefault="00495976" w:rsidP="008A3799">
      <w:pPr>
        <w:adjustRightInd w:val="0"/>
        <w:snapToGrid w:val="0"/>
        <w:spacing w:line="440" w:lineRule="exact"/>
        <w:ind w:leftChars="500" w:left="1200" w:rightChars="135" w:right="324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MDOMAP1001d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菌株發酵生產之食品原料</w:t>
      </w:r>
      <w:r w:rsidR="008A3799">
        <w:rPr>
          <w:spacing w:val="-20"/>
          <w:kern w:val="0"/>
          <w:sz w:val="28"/>
          <w:szCs w:val="28"/>
        </w:rPr>
        <w:t>2'</w:t>
      </w:r>
      <w:r>
        <w:rPr>
          <w:rFonts w:ascii="標楷體" w:eastAsia="標楷體" w:hAnsi="標楷體" w:cs="Arial Unicode MS" w:hint="eastAsia"/>
          <w:sz w:val="28"/>
          <w:szCs w:val="28"/>
        </w:rPr>
        <w:t>-岩藻糖基乳糖</w:t>
      </w:r>
    </w:p>
    <w:p w:rsidR="00495976" w:rsidRPr="00B35FE9" w:rsidRDefault="00495976" w:rsidP="008A3799">
      <w:pPr>
        <w:adjustRightInd w:val="0"/>
        <w:snapToGrid w:val="0"/>
        <w:spacing w:line="440" w:lineRule="exact"/>
        <w:ind w:leftChars="500" w:left="1200"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(</w:t>
      </w:r>
      <w:r w:rsidR="008A3799">
        <w:rPr>
          <w:spacing w:val="-20"/>
          <w:kern w:val="0"/>
          <w:sz w:val="28"/>
          <w:szCs w:val="28"/>
        </w:rPr>
        <w:t>2'</w:t>
      </w:r>
      <w:r>
        <w:rPr>
          <w:rFonts w:ascii="標楷體" w:eastAsia="標楷體" w:hAnsi="標楷體" w:cs="Arial Unicode MS" w:hint="eastAsia"/>
          <w:sz w:val="28"/>
          <w:szCs w:val="28"/>
        </w:rPr>
        <w:t>-</w:t>
      </w:r>
      <w:r>
        <w:rPr>
          <w:rFonts w:ascii="標楷體" w:eastAsia="標楷體" w:hAnsi="標楷體" w:cs="Arial Unicode MS"/>
          <w:sz w:val="28"/>
          <w:szCs w:val="28"/>
        </w:rPr>
        <w:t>fucosyllactose)</w:t>
      </w:r>
      <w:r>
        <w:rPr>
          <w:rFonts w:ascii="標楷體" w:eastAsia="標楷體" w:hAnsi="標楷體" w:cs="Arial Unicode MS" w:hint="eastAsia"/>
          <w:sz w:val="28"/>
          <w:szCs w:val="28"/>
        </w:rPr>
        <w:t>之使用限制及標示規定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業經衛生福利部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>1</w:t>
      </w:r>
      <w:r>
        <w:rPr>
          <w:rFonts w:ascii="標楷體" w:eastAsia="標楷體" w:hAnsi="標楷體" w:cs="Arial Unicode MS" w:hint="eastAsia"/>
          <w:sz w:val="28"/>
          <w:szCs w:val="28"/>
        </w:rPr>
        <w:t>09年</w:t>
      </w:r>
      <w:r w:rsidRPr="005A62FF">
        <w:rPr>
          <w:rFonts w:ascii="標楷體" w:eastAsia="標楷體" w:hAnsi="標楷體" w:cs="Arial Unicode MS" w:hint="eastAsia"/>
          <w:spacing w:val="-20"/>
          <w:sz w:val="28"/>
          <w:szCs w:val="28"/>
        </w:rPr>
        <w:t>12月16日以</w:t>
      </w:r>
      <w:r w:rsidRPr="005A62F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衛授食字第</w:t>
      </w:r>
      <w:r w:rsidRPr="005A62FF">
        <w:rPr>
          <w:rFonts w:ascii="標楷體" w:eastAsia="標楷體" w:hAnsi="標楷體" w:cs="Arial Unicode MS" w:hint="eastAsia"/>
          <w:spacing w:val="-20"/>
          <w:sz w:val="28"/>
          <w:szCs w:val="28"/>
        </w:rPr>
        <w:t>1091303456號</w:t>
      </w:r>
      <w:r w:rsidRPr="005A62F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Start w:id="0" w:name="_GoBack"/>
      <w:bookmarkEnd w:id="0"/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照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95976" w:rsidRPr="001B6379" w:rsidRDefault="00495976" w:rsidP="0049597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495976" w:rsidRPr="00B35FE9" w:rsidRDefault="00495976" w:rsidP="00495976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桃園市衛生局桃衛食管字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090</w:t>
      </w:r>
      <w:r w:rsidR="006F5028">
        <w:rPr>
          <w:rFonts w:ascii="標楷體" w:eastAsia="標楷體" w:hAnsi="標楷體" w:cs="Arial Unicode MS" w:hint="eastAsia"/>
          <w:sz w:val="28"/>
          <w:szCs w:val="28"/>
          <w:lang w:val="zh-TW"/>
        </w:rPr>
        <w:t>147499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F12D05" w:rsidRDefault="00495976" w:rsidP="0049597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</w:t>
      </w:r>
    </w:p>
    <w:p w:rsidR="00F12D05" w:rsidRDefault="00495976" w:rsidP="00F12D05">
      <w:pPr>
        <w:suppressAutoHyphens/>
        <w:wordWrap w:val="0"/>
        <w:spacing w:line="0" w:lineRule="atLeast"/>
        <w:ind w:leftChars="400" w:left="96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「衛生福利法規檢索系統」下「法規草案」網頁、</w:t>
      </w:r>
    </w:p>
    <w:p w:rsidR="00F12D05" w:rsidRDefault="00495976" w:rsidP="00F12D05">
      <w:pPr>
        <w:suppressAutoHyphens/>
        <w:wordWrap w:val="0"/>
        <w:spacing w:line="0" w:lineRule="atLeast"/>
        <w:ind w:leftChars="400" w:left="96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衛生福利部食品藥物管理署網站「公告資訊」下</w:t>
      </w:r>
    </w:p>
    <w:p w:rsidR="00F12D05" w:rsidRDefault="00495976" w:rsidP="00F12D05">
      <w:pPr>
        <w:suppressAutoHyphens/>
        <w:wordWrap w:val="0"/>
        <w:spacing w:line="0" w:lineRule="atLeast"/>
        <w:ind w:leftChars="400" w:left="96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「本署公告」網頁及國家發展委員會「公共政策網</w:t>
      </w:r>
    </w:p>
    <w:p w:rsidR="00495976" w:rsidRPr="00F01B01" w:rsidRDefault="00495976" w:rsidP="00F12D05">
      <w:pPr>
        <w:suppressAutoHyphens/>
        <w:wordWrap w:val="0"/>
        <w:spacing w:line="0" w:lineRule="atLeast"/>
        <w:ind w:leftChars="400" w:left="96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路參與平台─眾開講」網頁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8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495976" w:rsidRPr="00F01B01" w:rsidRDefault="00495976" w:rsidP="0049597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495976" w:rsidRDefault="00495976" w:rsidP="0049597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</w:t>
      </w:r>
      <w:r w:rsidR="00F12D0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495976" w:rsidRDefault="00495976" w:rsidP="0049597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495976" w:rsidRDefault="00495976" w:rsidP="0049597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地址：115-61台北市南港區昆陽街1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495976" w:rsidRDefault="00495976" w:rsidP="0049597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7318</w:t>
      </w:r>
    </w:p>
    <w:p w:rsidR="00495976" w:rsidRDefault="00495976" w:rsidP="0049597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2653-1062</w:t>
      </w:r>
    </w:p>
    <w:p w:rsidR="00495976" w:rsidRPr="00AC549E" w:rsidRDefault="00495976" w:rsidP="00A9620D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hyperlink r:id="rId9" w:history="1">
        <w:r w:rsidR="00F12D05" w:rsidRPr="00AC549E">
          <w:rPr>
            <w:rStyle w:val="a3"/>
            <w:rFonts w:ascii="標楷體" w:eastAsia="標楷體" w:hAnsi="標楷體" w:cs="Arial Unicode MS" w:hint="eastAsia"/>
            <w:color w:val="auto"/>
            <w:kern w:val="0"/>
            <w:sz w:val="28"/>
            <w:szCs w:val="28"/>
            <w:u w:val="none"/>
            <w:lang w:val="zh-TW"/>
          </w:rPr>
          <w:t>y</w:t>
        </w:r>
        <w:r w:rsidR="00F12D05" w:rsidRPr="00AC549E">
          <w:rPr>
            <w:rStyle w:val="a3"/>
            <w:rFonts w:ascii="標楷體" w:eastAsia="標楷體" w:hAnsi="標楷體" w:cs="Arial Unicode MS"/>
            <w:color w:val="auto"/>
            <w:kern w:val="0"/>
            <w:sz w:val="28"/>
            <w:szCs w:val="28"/>
            <w:u w:val="none"/>
            <w:lang w:val="zh-TW"/>
          </w:rPr>
          <w:t>oannaluo@fda.gov.tw</w:t>
        </w:r>
      </w:hyperlink>
    </w:p>
    <w:p w:rsidR="00E654D9" w:rsidRDefault="00F12D05" w:rsidP="00F12D05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四、檢附旨揭草案1份。</w:t>
      </w:r>
    </w:p>
    <w:p w:rsidR="00A9620D" w:rsidRDefault="00A9620D" w:rsidP="00F12D05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A9620D" w:rsidRPr="00495976" w:rsidRDefault="00A9620D" w:rsidP="00A9620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9620D" w:rsidRPr="00495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F5" w:rsidRDefault="000354F5" w:rsidP="005A62FF">
      <w:r>
        <w:separator/>
      </w:r>
    </w:p>
  </w:endnote>
  <w:endnote w:type="continuationSeparator" w:id="0">
    <w:p w:rsidR="000354F5" w:rsidRDefault="000354F5" w:rsidP="005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F5" w:rsidRDefault="000354F5" w:rsidP="005A62FF">
      <w:r>
        <w:separator/>
      </w:r>
    </w:p>
  </w:footnote>
  <w:footnote w:type="continuationSeparator" w:id="0">
    <w:p w:rsidR="000354F5" w:rsidRDefault="000354F5" w:rsidP="005A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76"/>
    <w:rsid w:val="000354F5"/>
    <w:rsid w:val="00495976"/>
    <w:rsid w:val="00555F1A"/>
    <w:rsid w:val="005A62FF"/>
    <w:rsid w:val="006F5028"/>
    <w:rsid w:val="008A3799"/>
    <w:rsid w:val="00A9620D"/>
    <w:rsid w:val="00AC549E"/>
    <w:rsid w:val="00C75134"/>
    <w:rsid w:val="00E654D9"/>
    <w:rsid w:val="00F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1A0A0"/>
  <w15:docId w15:val="{0054044C-87B0-4B21-8668-7F4867E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976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2D0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A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oannaluo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2020-12-24T08:33:00Z</dcterms:created>
  <dcterms:modified xsi:type="dcterms:W3CDTF">2020-12-30T00:42:00Z</dcterms:modified>
</cp:coreProperties>
</file>